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A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FIŞA INDIVIDUALĂ A POSTULUI</w:t>
      </w:r>
      <w:r>
        <w:rPr>
          <w:rFonts w:ascii="Times New Roman" w:eastAsia="Times New Roman" w:hAnsi="Times New Roman" w:cs="Times New Roman"/>
          <w:b/>
        </w:rPr>
        <w:br/>
        <w:t>ADMINISTRATOR PATRIMONIU</w:t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      În temeiul Legii educaţiei naţionale nr.1 /2011, Codului muncii (Legea nr.53/2003</w:t>
      </w:r>
      <w:proofErr w:type="gramStart"/>
      <w:r>
        <w:rPr>
          <w:rFonts w:ascii="Times New Roman" w:eastAsia="Times New Roman" w:hAnsi="Times New Roman" w:cs="Times New Roman"/>
        </w:rPr>
        <w:t>,actualizată</w:t>
      </w:r>
      <w:proofErr w:type="gramEnd"/>
      <w:r>
        <w:rPr>
          <w:rFonts w:ascii="Times New Roman" w:eastAsia="Times New Roman" w:hAnsi="Times New Roman" w:cs="Times New Roman"/>
        </w:rPr>
        <w:t xml:space="preserve"> prin Legea nr.40 din 31 martie 2011) se încheie prezenta fişă individuala a postului de administrator de patrimoniu:</w:t>
      </w:r>
      <w:r>
        <w:rPr>
          <w:rFonts w:ascii="Times New Roman" w:eastAsia="Times New Roman" w:hAnsi="Times New Roman" w:cs="Times New Roman"/>
        </w:rPr>
        <w:br/>
        <w:t>NUMELE ŞI PRENUMELE: ------------------------------</w:t>
      </w:r>
      <w:r>
        <w:rPr>
          <w:rFonts w:ascii="Times New Roman" w:eastAsia="Times New Roman" w:hAnsi="Times New Roman" w:cs="Times New Roman"/>
        </w:rPr>
        <w:br/>
        <w:t>DENUMIREA POSTULUI: administrator patrimoniu</w:t>
      </w:r>
      <w:r>
        <w:rPr>
          <w:rFonts w:ascii="Times New Roman" w:eastAsia="Times New Roman" w:hAnsi="Times New Roman" w:cs="Times New Roman"/>
        </w:rPr>
        <w:br/>
        <w:t xml:space="preserve">POZITIA ÎN COR: </w:t>
      </w:r>
      <w:r>
        <w:rPr>
          <w:rFonts w:ascii="Times New Roman" w:eastAsia="Times New Roman" w:hAnsi="Times New Roman" w:cs="Times New Roman"/>
        </w:rPr>
        <w:br/>
        <w:t>CERINTE:</w:t>
      </w:r>
      <w:r>
        <w:rPr>
          <w:rFonts w:ascii="Times New Roman" w:eastAsia="Times New Roman" w:hAnsi="Times New Roman" w:cs="Times New Roman"/>
        </w:rPr>
        <w:br/>
        <w:t>PREGĂTIREA PROFESIONALĂ: - studii superioare ------------------------------------</w:t>
      </w:r>
      <w:r>
        <w:rPr>
          <w:rFonts w:ascii="Times New Roman" w:eastAsia="Times New Roman" w:hAnsi="Times New Roman" w:cs="Times New Roman"/>
        </w:rPr>
        <w:br/>
        <w:t>NIVELUL POSTULUI: de execuţie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OBIECTIVE GENERALE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  <w:t>Asigurarea interfeţei dintre grădiniţă şi beneficiar.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OBIECTIVELE SPECIFICE ALE ACTIVITĂŢII DE MUNCĂ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  <w:t>Raspunde de administrarea:</w:t>
      </w:r>
      <w:r>
        <w:rPr>
          <w:rFonts w:ascii="Times New Roman" w:eastAsia="Times New Roman" w:hAnsi="Times New Roman" w:cs="Times New Roman"/>
        </w:rPr>
        <w:br/>
        <w:t>- cladirii</w:t>
      </w:r>
      <w:r>
        <w:rPr>
          <w:rFonts w:ascii="Times New Roman" w:eastAsia="Times New Roman" w:hAnsi="Times New Roman" w:cs="Times New Roman"/>
        </w:rPr>
        <w:br/>
        <w:t>- toate utilitatile si serviciile din cadrul unitatii de invatamant</w:t>
      </w:r>
      <w:r>
        <w:rPr>
          <w:rFonts w:ascii="Times New Roman" w:eastAsia="Times New Roman" w:hAnsi="Times New Roman" w:cs="Times New Roman"/>
        </w:rPr>
        <w:br/>
        <w:t>- planificarea si coordonarea activitatii de administrare, întreţinere şi pază a unităţii.</w:t>
      </w:r>
      <w:r>
        <w:rPr>
          <w:rFonts w:ascii="Times New Roman" w:eastAsia="Times New Roman" w:hAnsi="Times New Roman" w:cs="Times New Roman"/>
        </w:rPr>
        <w:br/>
        <w:t>Este membru de drept în comisiile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  <w:t>- de protecţia muncii;</w:t>
      </w:r>
      <w:r>
        <w:rPr>
          <w:rFonts w:ascii="Times New Roman" w:eastAsia="Times New Roman" w:hAnsi="Times New Roman" w:cs="Times New Roman"/>
        </w:rPr>
        <w:br/>
        <w:t>- de PSI şi apărare civilă;</w:t>
      </w:r>
      <w:r>
        <w:rPr>
          <w:rFonts w:ascii="Times New Roman" w:eastAsia="Times New Roman" w:hAnsi="Times New Roman" w:cs="Times New Roman"/>
        </w:rPr>
        <w:br/>
        <w:t>- de păstrare a patrimoniului;</w:t>
      </w:r>
      <w:r>
        <w:rPr>
          <w:rFonts w:ascii="Times New Roman" w:eastAsia="Times New Roman" w:hAnsi="Times New Roman" w:cs="Times New Roman"/>
        </w:rPr>
        <w:br/>
        <w:t>- de ocrotire a mediului înconjurător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COMPARTIMENTUL: administrativ</w:t>
      </w:r>
      <w:r>
        <w:rPr>
          <w:rFonts w:ascii="Times New Roman" w:eastAsia="Times New Roman" w:hAnsi="Times New Roman" w:cs="Times New Roman"/>
        </w:rPr>
        <w:br/>
        <w:t>NIVELUL POSTULUI: de execuţie</w:t>
      </w:r>
      <w:r>
        <w:rPr>
          <w:rFonts w:ascii="Times New Roman" w:eastAsia="Times New Roman" w:hAnsi="Times New Roman" w:cs="Times New Roman"/>
        </w:rPr>
        <w:br/>
        <w:t>RELAŢII DE MUNCĂ:</w:t>
      </w:r>
      <w:r>
        <w:rPr>
          <w:rFonts w:ascii="Times New Roman" w:eastAsia="Times New Roman" w:hAnsi="Times New Roman" w:cs="Times New Roman"/>
        </w:rPr>
        <w:br/>
        <w:t>- a) Ierarhice: este subordonat directorului şi contabilului sef</w:t>
      </w:r>
      <w:r>
        <w:rPr>
          <w:rFonts w:ascii="Times New Roman" w:eastAsia="Times New Roman" w:hAnsi="Times New Roman" w:cs="Times New Roman"/>
        </w:rPr>
        <w:br/>
        <w:t>- b) Functionale: Primăria Orașului Băile-Herculane, ISJ  CS, alte unitati de invatamant</w:t>
      </w:r>
      <w:r>
        <w:rPr>
          <w:rFonts w:ascii="Times New Roman" w:eastAsia="Times New Roman" w:hAnsi="Times New Roman" w:cs="Times New Roman"/>
        </w:rPr>
        <w:br/>
        <w:t>- c) De colaborare : Colaborează cu întreg personalul unitatii de invatamant, elevi, parinti,Comitetul de parinti, administratori de scoli, directori, Trezorerie, si alte persoane fizice si</w:t>
      </w:r>
      <w:r>
        <w:rPr>
          <w:rFonts w:ascii="Times New Roman" w:eastAsia="Times New Roman" w:hAnsi="Times New Roman" w:cs="Times New Roman"/>
        </w:rPr>
        <w:br/>
        <w:t>juridice (dupa caz).</w:t>
      </w:r>
      <w:r>
        <w:rPr>
          <w:rFonts w:ascii="Times New Roman" w:eastAsia="Times New Roman" w:hAnsi="Times New Roman" w:cs="Times New Roman"/>
        </w:rPr>
        <w:br/>
        <w:t>- d) De coordonare, consiliere şi evaluare a activităţii personalul de îngrijire (îngrijitoare),muncitor calificat (bucătari, spălătoreasă, fochist)</w:t>
      </w:r>
      <w:r>
        <w:rPr>
          <w:rFonts w:ascii="Times New Roman" w:eastAsia="Times New Roman" w:hAnsi="Times New Roman" w:cs="Times New Roman"/>
        </w:rPr>
        <w:br/>
        <w:t>Sarcinile de serviciu obligatorii, reprezentând 1 norma de baza corespunzatoare unei parti de 100% din salariul de baza.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SARCINI DE SERVICIU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Rezolvă, prin consultare cu conducerea unităţii, toate problemele ce revin sectorului administrativ-gospodăresc;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Administrează şi răspunde de păstrarea bunurilor mobile şi imobile şi de inventarul</w:t>
      </w:r>
      <w:r>
        <w:rPr>
          <w:rFonts w:ascii="Times New Roman" w:eastAsia="Times New Roman" w:hAnsi="Times New Roman" w:cs="Times New Roman"/>
        </w:rPr>
        <w:br/>
        <w:t>instituţiei pe care îl repartizează şi a căror evidenţă o ţine;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Planifică, organizează şi distribuie materialele şi accesoriile necesare desfăşurării</w:t>
      </w:r>
      <w:r>
        <w:rPr>
          <w:rFonts w:ascii="Times New Roman" w:eastAsia="Times New Roman" w:hAnsi="Times New Roman" w:cs="Times New Roman"/>
        </w:rPr>
        <w:br/>
        <w:t>activităţii personalului administrativ din cadrul instituţiei de învăţământ;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Întocmeşte pontajele de prezenţă pentru angajaţii din cadrul unităţii;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Întocmeşte graficul de lucru al sectorului, stabileşte sarcini concrete pe fiecare angajat</w:t>
      </w:r>
      <w:r>
        <w:rPr>
          <w:rFonts w:ascii="Times New Roman" w:eastAsia="Times New Roman" w:hAnsi="Times New Roman" w:cs="Times New Roman"/>
        </w:rPr>
        <w:br/>
        <w:t xml:space="preserve">în parte şi urmăreşte rezolvarea lor;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Coordoneză, îndrumă şi controlează modul cum angajaţii din suboordine îşi  îndeplinesc sarcinile;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Aprovizionează cu alimente, materiale de curăţenie şi alte materiale necesare pentru</w:t>
      </w:r>
      <w:r>
        <w:rPr>
          <w:rFonts w:ascii="Times New Roman" w:eastAsia="Times New Roman" w:hAnsi="Times New Roman" w:cs="Times New Roman"/>
        </w:rPr>
        <w:br/>
        <w:t>desfăşurarea în bune condiţii a activităţii;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Primeşte materialele care se aprovizionează</w:t>
      </w:r>
      <w:proofErr w:type="gramStart"/>
      <w:r>
        <w:rPr>
          <w:rFonts w:ascii="Times New Roman" w:eastAsia="Times New Roman" w:hAnsi="Times New Roman" w:cs="Times New Roman"/>
        </w:rPr>
        <w:t>,verifică</w:t>
      </w:r>
      <w:proofErr w:type="gramEnd"/>
      <w:r>
        <w:rPr>
          <w:rFonts w:ascii="Times New Roman" w:eastAsia="Times New Roman" w:hAnsi="Times New Roman" w:cs="Times New Roman"/>
        </w:rPr>
        <w:t xml:space="preserve"> cantităţile indicate în documentele care le însoţesc şi controlează calitatea acestora . Răspunde de depozitarea lor în bune condiţiuni pentru a se evita degradarea respectându-se şi</w:t>
      </w:r>
      <w:r>
        <w:rPr>
          <w:rFonts w:ascii="Times New Roman" w:eastAsia="Times New Roman" w:hAnsi="Times New Roman" w:cs="Times New Roman"/>
        </w:rPr>
        <w:br/>
        <w:t xml:space="preserve">normele de protectia muncii si PSI 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Întocmeşte recepţiile şi bonurile de consum pentru toate materialele cumpărate şi</w:t>
      </w:r>
      <w:r>
        <w:rPr>
          <w:rFonts w:ascii="Times New Roman" w:eastAsia="Times New Roman" w:hAnsi="Times New Roman" w:cs="Times New Roman"/>
        </w:rPr>
        <w:br/>
        <w:t>predă recepţiile la biroul contabilitate, la sfârşitul programului sau cel târziu a doua zi dimineaţă pentru efectuarea plaţilor;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Face propuneri de înlocuire a bunurilor ce nu mai pot fi folosite;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Recuperează de la părinţi împreună cu educatoarele pagubele produse de copii;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Verifică şi asigură gestionarea bunurilor din dotarea unităţii, buna întrebuinţare şi</w:t>
      </w:r>
      <w:r>
        <w:rPr>
          <w:rFonts w:ascii="Times New Roman" w:eastAsia="Times New Roman" w:hAnsi="Times New Roman" w:cs="Times New Roman"/>
        </w:rPr>
        <w:br/>
        <w:t>gestionare a instalaţiilor şi a altor aparate din dotare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Stabileşte pagubele produse prin sustrageri şi deteriorări şi împreună cu un reprezentant al personalului didactic sau nedidactic din unitate, încheie un proces-verbal, în care se va menţiona bunul distrus sau degradat şi valoarea de recuperat;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Urmăreşte ca toţi părinţii să achite la timp toate datoriile către unitate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Stabileşte meniul săptămânal împreună cu personalul sanitar şi personalul de labucătărie;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Întocmeşte zilnic lista de alimente şi predă alimentele din magazie bucătarului pe baza</w:t>
      </w:r>
      <w:r>
        <w:rPr>
          <w:rFonts w:ascii="Times New Roman" w:eastAsia="Times New Roman" w:hAnsi="Times New Roman" w:cs="Times New Roman"/>
        </w:rPr>
        <w:br/>
        <w:t>acesteia;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Predă listele de alimente la contabilitate la sfârşitul programului sau cel târziu a doua zi dimineaţă;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Răspunde nemijlocit de gestionarea bunurilor, precum şi de buna funcţionare a cantinei, împreună cu personalul care lucrează în bucătărie;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Urmăreşte aplicarea şi respectarea normelor de igienă;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Organizează activitatea de aprovizionare, depozitare şi conservare a alimentelor, de pregătire a acestora în vederea preparării hranei;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Efectuează recepţia cantitativă şi calitativă a produselor alimentare în momentul aprovizionării şi respinge documentele care nu corespund cantitativ şi valoric la recepţia produselor;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Verifică condiţiile de depozitare indicate pe eticheta produsului, citeşte textul etichetei în totalitatea şi respectă normele din punct de vedere sanitar veterinar;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Afişează orele de servire a mesei copiilor;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Ţine şi procesezează înregistrările din magazie şi face alte lucrări cu ajutorul tehnologiei computerizate;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Înregistrează încasărilor zilnice şi plăţile în registrul de casă;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Registrele de casă şi chitanţierile vor fi numerotate , şnuruite şi sigilate;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Sunt interzise ştersăturile în registrul de casă şi chitanţiere;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 conformitate cu prevederile legale aplică pe facturi stampila cu “ Bun de plată”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Asigură instruirea pe linie de prevenire şi stingere a incendiilor a personalului;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Respectă normele de protecţia muncii şi de sănătate potrivit reglementarilor în vigoare;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Administrează spaţiile instituţiei, asigură şi dispune curăţenia lor şi se ocupă de buna întreţinere şi funcţionare a acestora;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Răspunde de ordinea şi curăţenia care trebuie să fie în instituţia de învăţământ şi </w:t>
      </w:r>
      <w:proofErr w:type="gramStart"/>
      <w:r>
        <w:rPr>
          <w:rFonts w:ascii="Times New Roman" w:eastAsia="Times New Roman" w:hAnsi="Times New Roman" w:cs="Times New Roman"/>
        </w:rPr>
        <w:t>împrejurimi(</w:t>
      </w:r>
      <w:proofErr w:type="gramEnd"/>
      <w:r>
        <w:rPr>
          <w:rFonts w:ascii="Times New Roman" w:eastAsia="Times New Roman" w:hAnsi="Times New Roman" w:cs="Times New Roman"/>
        </w:rPr>
        <w:t>curte, magazii etc.);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Sesizează abaterile celor în măsură să ia decizii pentru remedierea acestora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Monitorizeză nivelurile de stocuri din cadrul institutiei de invatamant;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Asigură integritatea tuturor materialelor;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Deschide fisele de inventar pe fiecare personă , pe care le ţine la zi cu toate modificarile apărute;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Distribuie echipamentul de protecţia muncii şi tine evidenţa acestuia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Răspunde de remedierea defecţiunilor ce pot conduce la accidente de muncă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Elaborează împreună cu conducerea instituţiei fişa postului pentru personalul din</w:t>
      </w:r>
      <w:r>
        <w:rPr>
          <w:rFonts w:ascii="Times New Roman" w:eastAsia="Times New Roman" w:hAnsi="Times New Roman" w:cs="Times New Roman"/>
        </w:rPr>
        <w:br/>
        <w:t>subordine;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Clasează, numerotează şi păstrează în ordine şi siguranţă documentele primite(documentele vor fi legate corespunzător şi numerotate conform instrucţiunilor în vigoare); 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Răspunde de arhivarea documentelor, asigură păstrarea în arhiva instituţiei de învăţământ, a tuturor documentelor justificative ce stau la baza înregistrărilor în contabilitate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Asigură respectarea normelor emise de Ministerul Finanţelor cu privire la întocmirea şi utilizarea documentelor pentru toate operaţiunile patrimoniale şi înregistrarea lor în</w:t>
      </w:r>
      <w:r>
        <w:rPr>
          <w:rFonts w:ascii="Times New Roman" w:eastAsia="Times New Roman" w:hAnsi="Times New Roman" w:cs="Times New Roman"/>
        </w:rPr>
        <w:br/>
        <w:t>contabilitate în perioada la care se referă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Răspunde de înregistrarea şi mişcarea mijloacelor fixe şi a obiectelor de inventar</w:t>
      </w:r>
      <w:proofErr w:type="gramStart"/>
      <w:r>
        <w:rPr>
          <w:rFonts w:ascii="Times New Roman" w:eastAsia="Times New Roman" w:hAnsi="Times New Roman" w:cs="Times New Roman"/>
        </w:rPr>
        <w:t>,precum</w:t>
      </w:r>
      <w:proofErr w:type="gramEnd"/>
      <w:r>
        <w:rPr>
          <w:rFonts w:ascii="Times New Roman" w:eastAsia="Times New Roman" w:hAnsi="Times New Roman" w:cs="Times New Roman"/>
        </w:rPr>
        <w:t xml:space="preserve"> şi de casarea acestora cu toate acţiunile conexe (dezmembrare,valorificare,etc.)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Respectă Regulamentul de Ordine Interioara şi Regulamentul de Funcţionare a instituţiei de învăţământ;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Păstrează confidenţialitatea datelor la care are acces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Elaborează şi supune spre aprobare comenzile pentru aprovizionare cu alimente şi</w:t>
      </w:r>
      <w:r>
        <w:rPr>
          <w:rFonts w:ascii="Times New Roman" w:eastAsia="Times New Roman" w:hAnsi="Times New Roman" w:cs="Times New Roman"/>
        </w:rPr>
        <w:br/>
        <w:t>materiale;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Urmăreşte comenzile de cumpărare prin contact direct cu furnizorul până la închiderea acesteia şi recepţia produsului;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Participă la inventarierea valorilor materiale la termenele şi în condiţiile prevăzute de</w:t>
      </w:r>
      <w:r>
        <w:rPr>
          <w:rFonts w:ascii="Times New Roman" w:eastAsia="Times New Roman" w:hAnsi="Times New Roman" w:cs="Times New Roman"/>
        </w:rPr>
        <w:br/>
        <w:t>lege împreuna cu comisia de inventariere;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Face parte din comisia de casare şi declasare a bunurilor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Menţinere la zi a evidenţa întregului patrimoniu instituţional;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Realizează şi menţine contactul cu furnizorii de materiale şi utilităţi;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Urmăreşte utilizarea raţională a utilităţilor şi a materialelor;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Întocmeşte şi tine la zi documentele de intrare-ieşire a valorilor materiale pe fise analitice - obiecte de inventar si mijloace fixe, precum si evidenta computerizata avalorilor materiale ( N.I.R. -uri, bonuri de consum, bonuri de transfer si bonuri de</w:t>
      </w:r>
      <w:r>
        <w:rPr>
          <w:rFonts w:ascii="Times New Roman" w:eastAsia="Times New Roman" w:hAnsi="Times New Roman" w:cs="Times New Roman"/>
        </w:rPr>
        <w:br/>
        <w:t>miscare a mijloacelor fixe ) 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Întocmeşte planul de achiziţii în conformitate cu prevederile legale actuale;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Urmăreşte modul de executare a lucrărilor de reparatii efectuate în cadrul unităţii;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Confirmă şi avizează lucrările de reparaţii curente şi generale executate în grădiniţă;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Monitorizează modul de efectuare a curăţeniei după igienizarea generală din vacanţa</w:t>
      </w:r>
      <w:r>
        <w:rPr>
          <w:rFonts w:ascii="Times New Roman" w:eastAsia="Times New Roman" w:hAnsi="Times New Roman" w:cs="Times New Roman"/>
        </w:rPr>
        <w:br/>
        <w:t>de vară;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Urmăreşte încărcarea extinctoarelor conform Normativelor în vigoare;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Evaluează şi apreciază activitatea personalului din subordine;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Monitorizează consumurile de utilităţi;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Întocmeşte Referatele de necesitate pentru achiziţionarea materialelor de curăţenie</w:t>
      </w:r>
      <w:proofErr w:type="gramStart"/>
      <w:r>
        <w:rPr>
          <w:rFonts w:ascii="Times New Roman" w:eastAsia="Times New Roman" w:hAnsi="Times New Roman" w:cs="Times New Roman"/>
        </w:rPr>
        <w:t>,reparaţii</w:t>
      </w:r>
      <w:proofErr w:type="gramEnd"/>
      <w:r>
        <w:rPr>
          <w:rFonts w:ascii="Times New Roman" w:eastAsia="Times New Roman" w:hAnsi="Times New Roman" w:cs="Times New Roman"/>
        </w:rPr>
        <w:t xml:space="preserve"> etc.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Prezintă către conducerea unităţii referate, informări în legătură cu măsurile pe care le consideră oportune pentru rezolvarea, remedierea unor probleme, situaţii;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Verifică curăţenia efectuată în clase, la grupurile sanitare, pe coridoare şi în birouri;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Realizează controale privind condiţiile create pentru activitatea didactică (iluminat,căldură, curăţenie), de curăţenie în curte, în jurul unităţii precum şi luarea unor măsuri pentru remedierea situaţiilor necorespunzătoare;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Răspunde de activitatea în domeniul P.S.I., de instruirea personalului de apărare împotriva incendiilor;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Îndeplineşte toate sarcinile stabilite de conducerea unităţii, de organele sanitare, de organele I.S.U. precum şi celelate sarcini stabilite de normele legale în vigoare pe linie administrativă;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Răspunde de întocmirea documentaţiei şi a situaţiilor ( lunare şi ori de câte ori este necesar) privind distribuirea fructelor, produselor lactate şi de panificaţie;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Actualizarea atribuţiilor se va face în funcţie de modificările organizatorice legislative</w:t>
      </w:r>
      <w:r>
        <w:rPr>
          <w:rFonts w:ascii="Times New Roman" w:eastAsia="Times New Roman" w:hAnsi="Times New Roman" w:cs="Times New Roman"/>
        </w:rPr>
        <w:br/>
        <w:t>care apar;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Necesitatea unor aptitudini deosebite:</w:t>
      </w:r>
      <w:r>
        <w:rPr>
          <w:rFonts w:ascii="Times New Roman" w:eastAsia="Times New Roman" w:hAnsi="Times New Roman" w:cs="Times New Roman"/>
        </w:rPr>
        <w:br/>
        <w:t>-capacitatea de organizare a muncii;</w:t>
      </w:r>
      <w:r>
        <w:rPr>
          <w:rFonts w:ascii="Times New Roman" w:eastAsia="Times New Roman" w:hAnsi="Times New Roman" w:cs="Times New Roman"/>
        </w:rPr>
        <w:br/>
        <w:t>- organizare şi coordonare</w:t>
      </w:r>
      <w:r>
        <w:rPr>
          <w:rFonts w:ascii="Times New Roman" w:eastAsia="Times New Roman" w:hAnsi="Times New Roman" w:cs="Times New Roman"/>
        </w:rPr>
        <w:br/>
        <w:t>- analiză şi sinteză</w:t>
      </w:r>
      <w:r>
        <w:rPr>
          <w:rFonts w:ascii="Times New Roman" w:eastAsia="Times New Roman" w:hAnsi="Times New Roman" w:cs="Times New Roman"/>
        </w:rPr>
        <w:br/>
        <w:t>- planificare şi acţiune strategică</w:t>
      </w:r>
      <w:r>
        <w:rPr>
          <w:rFonts w:ascii="Times New Roman" w:eastAsia="Times New Roman" w:hAnsi="Times New Roman" w:cs="Times New Roman"/>
        </w:rPr>
        <w:br/>
        <w:t>- control şi depistare a deficienţelor</w:t>
      </w:r>
      <w:r>
        <w:rPr>
          <w:rFonts w:ascii="Times New Roman" w:eastAsia="Times New Roman" w:hAnsi="Times New Roman" w:cs="Times New Roman"/>
        </w:rPr>
        <w:br/>
        <w:t>- rezolvarea eficientă a obiectivelor şi problemelor</w:t>
      </w:r>
      <w:r>
        <w:rPr>
          <w:rFonts w:ascii="Times New Roman" w:eastAsia="Times New Roman" w:hAnsi="Times New Roman" w:cs="Times New Roman"/>
        </w:rPr>
        <w:br/>
        <w:t>- excelentă comunicare orală şi scrisă</w:t>
      </w:r>
      <w:r>
        <w:rPr>
          <w:rFonts w:ascii="Times New Roman" w:eastAsia="Times New Roman" w:hAnsi="Times New Roman" w:cs="Times New Roman"/>
        </w:rPr>
        <w:br/>
        <w:t>- lucru eficient în echipă, atât ca lider, cât şi ca membru al acesteia</w:t>
      </w:r>
      <w:r>
        <w:rPr>
          <w:rFonts w:ascii="Times New Roman" w:eastAsia="Times New Roman" w:hAnsi="Times New Roman" w:cs="Times New Roman"/>
        </w:rPr>
        <w:br/>
        <w:t>- bună capacitate de relaţionare cu superiorii, colegii, subordonaţii şi publicul general</w:t>
      </w:r>
      <w:r>
        <w:rPr>
          <w:rFonts w:ascii="Times New Roman" w:eastAsia="Times New Roman" w:hAnsi="Times New Roman" w:cs="Times New Roman"/>
        </w:rPr>
        <w:br/>
        <w:t>- bune abilităţi de gestionare a resurselor umane</w:t>
      </w:r>
      <w:r>
        <w:rPr>
          <w:rFonts w:ascii="Times New Roman" w:eastAsia="Times New Roman" w:hAnsi="Times New Roman" w:cs="Times New Roman"/>
        </w:rPr>
        <w:br/>
        <w:t>- capacitate de consiliere şi îndrumare</w:t>
      </w:r>
      <w:r>
        <w:rPr>
          <w:rFonts w:ascii="Times New Roman" w:eastAsia="Times New Roman" w:hAnsi="Times New Roman" w:cs="Times New Roman"/>
        </w:rPr>
        <w:br/>
        <w:t>- abilităţi de mediere şi negociere</w:t>
      </w:r>
      <w:r>
        <w:rPr>
          <w:rFonts w:ascii="Times New Roman" w:eastAsia="Times New Roman" w:hAnsi="Times New Roman" w:cs="Times New Roman"/>
        </w:rPr>
        <w:br/>
        <w:t>- gestionarea eficientă a resurselor alocate</w:t>
      </w:r>
      <w:r>
        <w:rPr>
          <w:rFonts w:ascii="Times New Roman" w:eastAsia="Times New Roman" w:hAnsi="Times New Roman" w:cs="Times New Roman"/>
        </w:rPr>
        <w:br/>
        <w:t>- abilitatea de a lucra sistematic,</w:t>
      </w:r>
      <w:r>
        <w:rPr>
          <w:rFonts w:ascii="Times New Roman" w:eastAsia="Times New Roman" w:hAnsi="Times New Roman" w:cs="Times New Roman"/>
        </w:rPr>
        <w:br/>
        <w:t>- precizie,</w:t>
      </w:r>
      <w:r>
        <w:rPr>
          <w:rFonts w:ascii="Times New Roman" w:eastAsia="Times New Roman" w:hAnsi="Times New Roman" w:cs="Times New Roman"/>
        </w:rPr>
        <w:br/>
        <w:t>- îndemânare de lucru cu cifrele</w:t>
      </w:r>
      <w:r>
        <w:rPr>
          <w:rFonts w:ascii="Times New Roman" w:eastAsia="Times New Roman" w:hAnsi="Times New Roman" w:cs="Times New Roman"/>
        </w:rPr>
        <w:br/>
        <w:t>- si abilitatea de a negocia cu oamenii</w:t>
      </w:r>
      <w:r>
        <w:rPr>
          <w:rFonts w:ascii="Times New Roman" w:eastAsia="Times New Roman" w:hAnsi="Times New Roman" w:cs="Times New Roman"/>
        </w:rPr>
        <w:br/>
        <w:t>- inteligenta (gandire logica, memorie, capacitate de analiza si sinteza);</w:t>
      </w:r>
      <w:r>
        <w:rPr>
          <w:rFonts w:ascii="Times New Roman" w:eastAsia="Times New Roman" w:hAnsi="Times New Roman" w:cs="Times New Roman"/>
        </w:rPr>
        <w:br/>
        <w:t>- capacitate de organizare si conducere a activitatii;</w:t>
      </w:r>
      <w:r>
        <w:rPr>
          <w:rFonts w:ascii="Times New Roman" w:eastAsia="Times New Roman" w:hAnsi="Times New Roman" w:cs="Times New Roman"/>
        </w:rPr>
        <w:br/>
        <w:t>- capacitate de a prelucra informatiile, de a le interpreta si de a le valorifica prin</w:t>
      </w:r>
      <w:r>
        <w:rPr>
          <w:rFonts w:ascii="Times New Roman" w:eastAsia="Times New Roman" w:hAnsi="Times New Roman" w:cs="Times New Roman"/>
        </w:rPr>
        <w:br/>
        <w:t>luarea de decizii sau prin furnizarea de date prelucrate altor factori decizionali;</w:t>
      </w:r>
      <w:r>
        <w:rPr>
          <w:rFonts w:ascii="Times New Roman" w:eastAsia="Times New Roman" w:hAnsi="Times New Roman" w:cs="Times New Roman"/>
        </w:rPr>
        <w:br/>
        <w:t>- corectitudine, tenacitate, seriozitate, atitudine principiala in relatiile cu oamenii</w:t>
      </w:r>
    </w:p>
    <w:p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Gradul de solicitare din partea unităţii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  <w:t>- respectarea Regulamentului de ordine interioară;</w:t>
      </w:r>
      <w:r>
        <w:rPr>
          <w:rFonts w:ascii="Times New Roman" w:eastAsia="Times New Roman" w:hAnsi="Times New Roman" w:cs="Times New Roman"/>
        </w:rPr>
        <w:br/>
        <w:t>- participarea la instructajul de protecţia muncii şi P.S.I.;</w:t>
      </w:r>
      <w:r>
        <w:rPr>
          <w:rFonts w:ascii="Times New Roman" w:eastAsia="Times New Roman" w:hAnsi="Times New Roman" w:cs="Times New Roman"/>
        </w:rPr>
        <w:br/>
        <w:t>- participarea la instructaje de cunoaştere şi aplicare a normelor igienico-sanitare;</w:t>
      </w:r>
      <w:r>
        <w:rPr>
          <w:rFonts w:ascii="Times New Roman" w:eastAsia="Times New Roman" w:hAnsi="Times New Roman" w:cs="Times New Roman"/>
        </w:rPr>
        <w:br/>
        <w:t>- efectuează controale medicale periodice.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Gradul de implicare în executarea atribuţiilor de serviciu:</w:t>
      </w:r>
      <w:r>
        <w:rPr>
          <w:rFonts w:ascii="Times New Roman" w:eastAsia="Times New Roman" w:hAnsi="Times New Roman" w:cs="Times New Roman"/>
        </w:rPr>
        <w:br/>
        <w:t>-utilizarea în mod eficient a resurselor puse la dispoziţie</w:t>
      </w:r>
      <w:r>
        <w:rPr>
          <w:rFonts w:ascii="Times New Roman" w:eastAsia="Times New Roman" w:hAnsi="Times New Roman" w:cs="Times New Roman"/>
        </w:rPr>
        <w:br/>
        <w:t>-răspunde cu promptitudine sarcinilor date de conducerea unităţii;</w:t>
      </w:r>
      <w:r>
        <w:rPr>
          <w:rFonts w:ascii="Times New Roman" w:eastAsia="Times New Roman" w:hAnsi="Times New Roman" w:cs="Times New Roman"/>
        </w:rPr>
        <w:br/>
        <w:t>-aduce la cunoştinţa conducătorului unităţii orice disfuncţionalităţi apărută;</w:t>
      </w:r>
      <w:r>
        <w:rPr>
          <w:rFonts w:ascii="Times New Roman" w:eastAsia="Times New Roman" w:hAnsi="Times New Roman" w:cs="Times New Roman"/>
        </w:rPr>
        <w:br/>
        <w:t>-posedă abilităţi de muncă în echipă.</w:t>
      </w:r>
    </w:p>
    <w:p w:rsidR="00AD4E3A" w:rsidRDefault="00AD4E3A" w:rsidP="00AD4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Comportamentul şi conduita:</w:t>
      </w:r>
      <w:r>
        <w:rPr>
          <w:rFonts w:ascii="Times New Roman" w:eastAsia="Times New Roman" w:hAnsi="Times New Roman" w:cs="Times New Roman"/>
        </w:rPr>
        <w:br/>
        <w:t>-să aibă un comportament şi o conduită adecvată unei instituţii de învăţământ atât faţă de copii, cât şi faţă de colegi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br/>
        <w:t>- sa respecte cu strictete normele de igiena, protectia muncii si PSI.</w:t>
      </w:r>
      <w:r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nu consume bauturi alcoolice în timpul programului de lucru.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se comporte civilizat fata de cadrele de conducere si colegii de munca.</w:t>
      </w:r>
      <w:r>
        <w:rPr>
          <w:rFonts w:ascii="Times New Roman" w:eastAsia="Times New Roman" w:hAnsi="Times New Roman" w:cs="Times New Roman"/>
        </w:rPr>
        <w:br/>
        <w:t>Neîndeplinirea sau îndeplinirea necorespunzătoare a sarcinilor de serviciu, stabilite prin prezenta Fişă a postului, atrage după sine sancţionarea legală.</w:t>
      </w:r>
      <w:r>
        <w:rPr>
          <w:rFonts w:ascii="Times New Roman" w:eastAsia="Times New Roman" w:hAnsi="Times New Roman" w:cs="Times New Roman"/>
        </w:rPr>
        <w:br/>
        <w:t>Salariul:-</w:t>
      </w:r>
      <w:proofErr w:type="gramStart"/>
      <w:r>
        <w:rPr>
          <w:rFonts w:ascii="Times New Roman" w:eastAsia="Times New Roman" w:hAnsi="Times New Roman" w:cs="Times New Roman"/>
        </w:rPr>
        <w:t>conform</w:t>
      </w:r>
      <w:proofErr w:type="gramEnd"/>
      <w:r>
        <w:rPr>
          <w:rFonts w:ascii="Times New Roman" w:eastAsia="Times New Roman" w:hAnsi="Times New Roman" w:cs="Times New Roman"/>
        </w:rPr>
        <w:t xml:space="preserve"> legislaţiei salarizării bugetare.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Am luat la cunoştinţă şi sunt de acord si ma oblig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respect cele de mai sus.</w:t>
      </w:r>
      <w:r>
        <w:rPr>
          <w:rFonts w:ascii="Times New Roman" w:eastAsia="Times New Roman" w:hAnsi="Times New Roman" w:cs="Times New Roman"/>
        </w:rPr>
        <w:br/>
        <w:t xml:space="preserve">    Am primit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exemplar din Fişa postului pentru administrator patrimoniu.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                                                                                SALARIAT,</w:t>
      </w:r>
      <w:r>
        <w:rPr>
          <w:rFonts w:ascii="Times New Roman" w:eastAsia="Times New Roman" w:hAnsi="Times New Roman" w:cs="Times New Roman"/>
        </w:rPr>
        <w:br/>
      </w: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D4E3A" w:rsidRDefault="00AD4E3A" w:rsidP="00AD4E3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Lider de sindicat,</w:t>
      </w:r>
    </w:p>
    <w:p w:rsidR="006C4AED" w:rsidRDefault="006C4AED"/>
    <w:sectPr w:rsidR="006C4AED" w:rsidSect="006C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046E"/>
    <w:multiLevelType w:val="hybridMultilevel"/>
    <w:tmpl w:val="A5A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4E3A"/>
    <w:rsid w:val="006C4AED"/>
    <w:rsid w:val="00A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Negoita</dc:creator>
  <cp:lastModifiedBy>Negoita</cp:lastModifiedBy>
  <cp:revision>2</cp:revision>
  <dcterms:created xsi:type="dcterms:W3CDTF">2022-09-09T10:56:00Z</dcterms:created>
  <dcterms:modified xsi:type="dcterms:W3CDTF">2022-09-09T10:58:00Z</dcterms:modified>
</cp:coreProperties>
</file>